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43EC5">
      <w:pPr>
        <w:pStyle w:val="1"/>
      </w:pPr>
      <w:r>
        <w:fldChar w:fldCharType="begin"/>
      </w:r>
      <w:r>
        <w:instrText>HYPERLINK "garantF1://70238514.0"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20 декабря 2012 г. N 1272н</w:t>
      </w:r>
      <w:r>
        <w:rPr>
          <w:rStyle w:val="a4"/>
          <w:b w:val="0"/>
          <w:bCs w:val="0"/>
        </w:rPr>
        <w:br/>
        <w:t>"Об утверждении стандарта первичной мед</w:t>
      </w:r>
      <w:r>
        <w:rPr>
          <w:rStyle w:val="a4"/>
          <w:b w:val="0"/>
          <w:bCs w:val="0"/>
        </w:rPr>
        <w:t>ико-санитарной помощи при олиго- и аменорее"</w:t>
      </w:r>
      <w:r>
        <w:fldChar w:fldCharType="end"/>
      </w:r>
    </w:p>
    <w:p w:rsidR="00000000" w:rsidRDefault="00043EC5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</w:t>
      </w:r>
      <w:r>
        <w:t>323-Ф3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043EC5">
      <w:r>
        <w:t>Утвердить стандарт первичной медико-санитарной помощи при олиго- и аменорее со</w:t>
      </w:r>
      <w:r>
        <w:t xml:space="preserve">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043EC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043EC5"/>
    <w:p w:rsidR="00000000" w:rsidRDefault="00043EC5">
      <w:pPr>
        <w:pStyle w:val="afff0"/>
      </w:pPr>
      <w:r>
        <w:t>Зарегистрировано в Минюсте РФ 5 марта 2013 г.</w:t>
      </w:r>
    </w:p>
    <w:p w:rsidR="00000000" w:rsidRDefault="00043EC5">
      <w:pPr>
        <w:pStyle w:val="afff0"/>
      </w:pPr>
      <w:r>
        <w:t>Регистрационный N 27464</w:t>
      </w:r>
    </w:p>
    <w:p w:rsidR="00000000" w:rsidRDefault="00043EC5"/>
    <w:p w:rsidR="00000000" w:rsidRDefault="00043EC5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043EC5">
      <w:pPr>
        <w:ind w:firstLine="698"/>
        <w:jc w:val="right"/>
      </w:pPr>
      <w:bookmarkStart w:id="1" w:name="sub_1000"/>
      <w:r>
        <w:rPr>
          <w:rStyle w:val="a3"/>
        </w:rPr>
        <w:lastRenderedPageBreak/>
        <w:t>Приложение</w:t>
      </w:r>
    </w:p>
    <w:bookmarkEnd w:id="1"/>
    <w:p w:rsidR="00000000" w:rsidRDefault="00043EC5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</w:t>
      </w:r>
    </w:p>
    <w:p w:rsidR="00000000" w:rsidRDefault="00043EC5">
      <w:pPr>
        <w:ind w:firstLine="698"/>
        <w:jc w:val="right"/>
      </w:pPr>
      <w:r>
        <w:rPr>
          <w:rStyle w:val="a3"/>
        </w:rPr>
        <w:t>здравоохранения РФ</w:t>
      </w:r>
    </w:p>
    <w:p w:rsidR="00000000" w:rsidRDefault="00043EC5">
      <w:pPr>
        <w:ind w:firstLine="698"/>
        <w:jc w:val="right"/>
      </w:pPr>
      <w:r>
        <w:rPr>
          <w:rStyle w:val="a3"/>
        </w:rPr>
        <w:t>о</w:t>
      </w:r>
      <w:r>
        <w:rPr>
          <w:rStyle w:val="a3"/>
        </w:rPr>
        <w:t>т 20 декабря 2012 г. N 1272н</w:t>
      </w:r>
    </w:p>
    <w:p w:rsidR="00000000" w:rsidRDefault="00043EC5"/>
    <w:p w:rsidR="00000000" w:rsidRDefault="00043EC5"/>
    <w:p w:rsidR="00000000" w:rsidRDefault="00043EC5">
      <w:pPr>
        <w:pStyle w:val="1"/>
      </w:pPr>
      <w:r>
        <w:t>Стандарт</w:t>
      </w:r>
      <w:r>
        <w:br/>
        <w:t>первичной медико-санитарной помощи при олиго- и аменорее</w:t>
      </w:r>
    </w:p>
    <w:p w:rsidR="00000000" w:rsidRDefault="00043EC5"/>
    <w:p w:rsidR="00000000" w:rsidRDefault="00043EC5">
      <w:pPr>
        <w:pStyle w:val="afff0"/>
      </w:pPr>
      <w:r>
        <w:t>Категория возрастная: взрослые</w:t>
      </w:r>
    </w:p>
    <w:p w:rsidR="00000000" w:rsidRDefault="00043EC5">
      <w:pPr>
        <w:pStyle w:val="afff0"/>
      </w:pPr>
      <w:r>
        <w:t>Пол: женский</w:t>
      </w:r>
    </w:p>
    <w:p w:rsidR="00000000" w:rsidRDefault="00043EC5">
      <w:pPr>
        <w:pStyle w:val="afff0"/>
      </w:pPr>
      <w:r>
        <w:t>Фаза: любая</w:t>
      </w:r>
    </w:p>
    <w:p w:rsidR="00000000" w:rsidRDefault="00043EC5">
      <w:pPr>
        <w:pStyle w:val="afff0"/>
      </w:pPr>
      <w:r>
        <w:t>Стадия: любая</w:t>
      </w:r>
    </w:p>
    <w:p w:rsidR="00000000" w:rsidRDefault="00043EC5">
      <w:pPr>
        <w:pStyle w:val="afff0"/>
      </w:pPr>
      <w:r>
        <w:t>Осложнения: вне зависимости от осложнений</w:t>
      </w:r>
    </w:p>
    <w:p w:rsidR="00000000" w:rsidRDefault="00043EC5">
      <w:pPr>
        <w:pStyle w:val="afff0"/>
      </w:pPr>
      <w:r>
        <w:t>Вид медицинской помощи: первичная медико-санитарная помощь</w:t>
      </w:r>
    </w:p>
    <w:p w:rsidR="00000000" w:rsidRDefault="00043EC5">
      <w:pPr>
        <w:pStyle w:val="afff0"/>
      </w:pPr>
      <w:r>
        <w:t>Условия оказания медицинской помощи: амбулаторно</w:t>
      </w:r>
    </w:p>
    <w:p w:rsidR="00000000" w:rsidRDefault="00043EC5">
      <w:pPr>
        <w:pStyle w:val="afff0"/>
      </w:pPr>
      <w:r>
        <w:t>Форма оказания медицинской помощи: плановая</w:t>
      </w:r>
    </w:p>
    <w:p w:rsidR="00000000" w:rsidRDefault="00043EC5">
      <w:pPr>
        <w:pStyle w:val="afff0"/>
      </w:pPr>
      <w:r>
        <w:t>Средние сроки лечения (количество дней): 60</w:t>
      </w:r>
    </w:p>
    <w:p w:rsidR="00000000" w:rsidRDefault="00043EC5"/>
    <w:p w:rsidR="00000000" w:rsidRDefault="00043EC5">
      <w:pPr>
        <w:pStyle w:val="afff0"/>
      </w:pPr>
      <w:r>
        <w:t xml:space="preserve">Код по </w:t>
      </w:r>
      <w:hyperlink r:id="rId5" w:history="1">
        <w:r>
          <w:rPr>
            <w:rStyle w:val="a4"/>
          </w:rPr>
          <w:t>МКБ X</w:t>
        </w:r>
      </w:hyperlink>
      <w:hyperlink w:anchor="sub_1111" w:history="1">
        <w:r>
          <w:rPr>
            <w:rStyle w:val="a4"/>
          </w:rPr>
          <w:t>*(1)</w:t>
        </w:r>
      </w:hyperlink>
    </w:p>
    <w:p w:rsidR="00000000" w:rsidRDefault="00043EC5">
      <w:pPr>
        <w:pStyle w:val="afff0"/>
      </w:pPr>
      <w:r>
        <w:t>Нозологические единицы</w:t>
      </w:r>
    </w:p>
    <w:p w:rsidR="00000000" w:rsidRDefault="00043E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980"/>
        <w:gridCol w:w="10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6" w:history="1">
              <w:r>
                <w:rPr>
                  <w:rStyle w:val="a4"/>
                </w:rPr>
                <w:t>N91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Отсутствие менструаций, скудные и редкие менструации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7" w:history="1">
              <w:r>
                <w:rPr>
                  <w:rStyle w:val="a4"/>
                </w:rPr>
                <w:t>N91.0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Первичная аменорея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8" w:history="1">
              <w:r>
                <w:rPr>
                  <w:rStyle w:val="a4"/>
                </w:rPr>
                <w:t>N91.1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Вторичная аменорея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9" w:history="1">
              <w:r>
                <w:rPr>
                  <w:rStyle w:val="a4"/>
                </w:rPr>
                <w:t>N91.3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Первичная олигоменорея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10" w:history="1">
              <w:r>
                <w:rPr>
                  <w:rStyle w:val="a4"/>
                </w:rPr>
                <w:t>N91.4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Вторичная олигоменорея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11" w:history="1">
              <w:r>
                <w:rPr>
                  <w:rStyle w:val="a4"/>
                </w:rPr>
                <w:t>Е28.3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Первичная яичниковая недостаточность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12" w:history="1">
              <w:r>
                <w:rPr>
                  <w:rStyle w:val="a4"/>
                </w:rPr>
                <w:t>Е28.2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Синдром поликистоза яичников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13" w:history="1">
              <w:r>
                <w:rPr>
                  <w:rStyle w:val="a4"/>
                </w:rPr>
                <w:t>N91.2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Аменорея неуточненная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hyperlink r:id="rId14" w:history="1">
              <w:r>
                <w:rPr>
                  <w:rStyle w:val="a4"/>
                </w:rPr>
                <w:t>N91.5</w:t>
              </w:r>
            </w:hyperlink>
          </w:p>
        </w:tc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EC5">
            <w:pPr>
              <w:pStyle w:val="aff7"/>
            </w:pPr>
            <w:r>
              <w:t>Олигоменорея неуточненная</w:t>
            </w:r>
          </w:p>
        </w:tc>
      </w:tr>
    </w:tbl>
    <w:p w:rsidR="00000000" w:rsidRDefault="00043EC5"/>
    <w:p w:rsidR="00000000" w:rsidRDefault="00043EC5">
      <w:pPr>
        <w:pStyle w:val="1"/>
      </w:pPr>
      <w:bookmarkStart w:id="2" w:name="sub_1100"/>
      <w:r>
        <w:t>1. Медицинские мероприятия для диагностики заболевания, состояния</w:t>
      </w:r>
    </w:p>
    <w:bookmarkEnd w:id="2"/>
    <w:p w:rsidR="00000000" w:rsidRDefault="00043E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820"/>
        <w:gridCol w:w="238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hyperlink r:id="rId15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  <w:hyperlink w:anchor="sub_222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В01.001.001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 - акушера-гинеколога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В01.006.001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врача-генетика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В01.023.001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врача-невролога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В01.029.001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врача-офтальмолога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В01.035.001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врача-психиатра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В01.047.001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В01.055.001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врача-фтизиатра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В01.058.001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</w:t>
            </w:r>
            <w:r>
              <w:t>ача-эндокринолога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А08.30.008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Молекулярно-биологическое исследование мутации генов в тканях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А09.05.050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фибриногена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А09.05.056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инсулина плазмы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А09.05.063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lastRenderedPageBreak/>
              <w:t>А09.05.065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А09.05.078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А09.05.087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пролактина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А09.05.090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А09.05.131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А09.05.132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А09.05.135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общего кортизола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А09.05.139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А09.05.149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дегидроэпиандростерона сульфата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А09.05.150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дигидротестостерона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А09.05.153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прогестерона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А09.05.154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общего эстрадиола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А09.05.160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глобулина, связывающего половые гормоны,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А09.05.166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соматолиберина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А09.05.218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ингибина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А09.05.226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Определение уровня антимюллерова гормона в плазме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А12.05.005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Определение основных групп крови (А, В, 0)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А12.05.006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Определение резус-принадлежности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А12.05.013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Цитогенетическое исследование (кариотип)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А12.06.011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А12.06.017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антител к тироглобулину в сыворотке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А12.06.018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антител к ткани щитовидной железы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А12.22.005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А26.06.036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А26.06.041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А26.06.048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А26.06.049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</w:t>
            </w:r>
            <w:r>
              <w:t>us HIV 2)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А26.20.004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Микробиологическое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А26.20.005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А26.20.007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Микробиологическое исследование отделяемого женских половых органов на неспорообразующие анаэробные микроорганизмы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А26.20.0</w:t>
            </w:r>
            <w:r>
              <w:t>09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папилломы человека (Papilloma virus)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А26.20.010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1,2 (Herpes simplex virus 1,2)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А26.20.011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Молекулярно-биологическое исследование отделяемого из цервикального канала на цитомегаловирус (Cytomegalo</w:t>
            </w:r>
            <w:r>
              <w:t>virus)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В03.005.004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В03.005.006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В03.016.003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В03.016.004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В03.016.005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Анализ крови по оценке нарушений липидного обмена биохимический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В03.016.006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Анализ мочи общий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А04.16.001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А04.20.001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А04.20.001.001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А04.20.002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Ультразвуковое исследование молочных желез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А04.22.001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Ультразвуковое исследование щитовидной железы и паращитовидных желез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А04.28.001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Ультразвуковое исследование почек и надпочечников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А05.23.009.001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А05.30.004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Магнитно-резонансная томография органов малого таза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А06.03.003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Рентгенография основания черепа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А06.03.061.001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Рентгеноденситометрия поясничного отдела позвоночника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6,01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А06.03.061.002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Рентгеноденситометрия проксимального отдела бедренной кости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А06.20.001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Гистеросальпингография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А606.20.004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Маммография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</w:tbl>
    <w:p w:rsidR="00000000" w:rsidRDefault="00043EC5"/>
    <w:p w:rsidR="00000000" w:rsidRDefault="00043EC5">
      <w:pPr>
        <w:pStyle w:val="1"/>
      </w:pPr>
      <w:bookmarkStart w:id="3" w:name="sub_1200"/>
      <w:r>
        <w:t>2. Медицинские услуги для лечения заболевания, состояния и контроля за лечением</w:t>
      </w:r>
    </w:p>
    <w:bookmarkEnd w:id="3"/>
    <w:p w:rsidR="00000000" w:rsidRDefault="00043EC5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8820"/>
        <w:gridCol w:w="238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hyperlink r:id="rId16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В01.001.002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 - акушера-гинеколога повторный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В01.003.001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Осмотр (консультация) врачом - анестезиологом-реаниматологом первичный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В01.006.002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врача-генетика повторный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lastRenderedPageBreak/>
              <w:t>В01.029.002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врача-офтальмолога повторный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В01.058.002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Прием (осмотр, консультация) врача-эндокринолога повторный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А11.12.003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Внутривенное введение лекарственных препаратов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А09.05.050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фибриногена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А09.05.063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А09.05.065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А09.05.078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А09.05.087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пролактина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А09.05.090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А09.05.131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А09.05.132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А09.05.135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общего кортизола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А09.05.139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А09.05.149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дегидроэпиандростерона сульфата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А09.05.150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дигидротестостерона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А09.05.153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прогестерона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А09.05.154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общего эстрадиола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А09.05.160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глобулина, связывающего половые гормоны,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А09.05.166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уровня соматолиберина в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А12.06.017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Исследование антител к тироглобулину в сыворотке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В03.005.006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В03.016.003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В03.016.004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В03.016.006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Анализ мочи общий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А04.20.001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А04.20.001.001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rPr>
                <w:rStyle w:val="a3"/>
              </w:rPr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А03.20.003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Гистероскопия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А03.20.003.001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Гистерорезектоскопия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А11.20.008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Раздельное диагностическое выскабливание полости матки и цервикального канала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А11.20.009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Зондирование матки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А11.20.014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Введение внутриматочной спирали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А16.20.005.001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Расширение шеечного канала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</w:tr>
    </w:tbl>
    <w:p w:rsidR="00000000" w:rsidRDefault="00043EC5"/>
    <w:p w:rsidR="00000000" w:rsidRDefault="00043EC5">
      <w:pPr>
        <w:pStyle w:val="1"/>
      </w:pPr>
      <w:bookmarkStart w:id="4" w:name="sub_1300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4"/>
    <w:p w:rsidR="00000000" w:rsidRDefault="00043EC5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3220"/>
        <w:gridCol w:w="4620"/>
        <w:gridCol w:w="2380"/>
        <w:gridCol w:w="1120"/>
        <w:gridCol w:w="1400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33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ССД</w:t>
            </w:r>
            <w:hyperlink w:anchor="sub_444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  <w:jc w:val="center"/>
            </w:pPr>
            <w:r>
              <w:t>СКД</w:t>
            </w:r>
            <w:hyperlink w:anchor="sub_555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А10ВА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Бигуаниды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Метформин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90000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G02CB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Ингибиторы пролактина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Каберголин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Бромокриптин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lastRenderedPageBreak/>
              <w:t>G03AA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Гестагены и эстрогены, фиксированные комбинации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Дроспиренон+Этинилэстрадиол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3+0,03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84+0,84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Норгестрел+Эстрадиол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250+35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5250+735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G03CA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Природные и полусинтетические эстрогены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Эстрадиол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G03DA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Производные прегн-4-ена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Прогестерон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Медроксипрогестерон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560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G03DB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Производные прегнадиена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Дидрогестерон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560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G03DC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Производные эстрена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Норэтистерон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G03FA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Гестагены и эстрогены, фиксированные комбинации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Диеногест+Этинилэстрадиол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таблетка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G03FB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Гестагены и эстрогены, секвенциальные препараты (для последовательного приема)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Дидрогестерон+Эстрадиол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таблетка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G03GA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Гонадотропины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Фоллитропин бета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ME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Фоллитропин альфа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ME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Менотропины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ME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1050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Гонадотропин хорионический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ME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G03GB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Синтетические стимуляторы овуляции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Кломифен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N01AX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Другие препараты для общей анестезии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Кетамин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Пропофол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N01BA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Эфиры аминобензойной кислоты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Прокаин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N01BB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Амиды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0,05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Лидокаин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мг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3EC5">
            <w:pPr>
              <w:pStyle w:val="afff0"/>
            </w:pPr>
            <w:r>
              <w:t>20</w:t>
            </w:r>
          </w:p>
        </w:tc>
      </w:tr>
    </w:tbl>
    <w:p w:rsidR="00000000" w:rsidRDefault="00043EC5"/>
    <w:p w:rsidR="00000000" w:rsidRDefault="00043EC5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043EC5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000000" w:rsidRDefault="00043EC5">
      <w:bookmarkStart w:id="5" w:name="sub_1111"/>
      <w:r>
        <w:t xml:space="preserve">*(1) - </w:t>
      </w:r>
      <w:hyperlink r:id="rId17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043EC5">
      <w:bookmarkStart w:id="6" w:name="sub_2222"/>
      <w:bookmarkEnd w:id="5"/>
      <w:r>
        <w:t xml:space="preserve">*(2) -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</w:t>
      </w:r>
      <w:r>
        <w:t>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</w:t>
      </w:r>
    </w:p>
    <w:p w:rsidR="00000000" w:rsidRDefault="00043EC5">
      <w:bookmarkStart w:id="7" w:name="sub_3333"/>
      <w:bookmarkEnd w:id="6"/>
      <w:r>
        <w:t>*(3) - Международное непатентованное или хим</w:t>
      </w:r>
      <w:r>
        <w:t>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043EC5">
      <w:bookmarkStart w:id="8" w:name="sub_4444"/>
      <w:bookmarkEnd w:id="7"/>
      <w:r>
        <w:t>*(4) - Средняя суточная доза</w:t>
      </w:r>
    </w:p>
    <w:p w:rsidR="00000000" w:rsidRDefault="00043EC5">
      <w:bookmarkStart w:id="9" w:name="sub_5555"/>
      <w:bookmarkEnd w:id="8"/>
      <w:r>
        <w:t>*(5) - Средняя курсовая доза</w:t>
      </w:r>
    </w:p>
    <w:bookmarkEnd w:id="9"/>
    <w:p w:rsidR="00000000" w:rsidRDefault="00043EC5"/>
    <w:p w:rsidR="00000000" w:rsidRDefault="00043EC5">
      <w:r>
        <w:rPr>
          <w:rStyle w:val="a3"/>
        </w:rPr>
        <w:t>Примечания:</w:t>
      </w:r>
    </w:p>
    <w:p w:rsidR="00000000" w:rsidRDefault="00043EC5">
      <w:r>
        <w:t>1. Лекарственные препар</w:t>
      </w:r>
      <w:r>
        <w:t>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</w:t>
      </w:r>
      <w:r>
        <w:t>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00000" w:rsidRDefault="00043EC5">
      <w:r>
        <w:t>2. Назначение и применение лекарственных препаратов для медицинского применения, медицинских изделий и</w:t>
      </w:r>
      <w:r>
        <w:t xml:space="preserve">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8" w:history="1">
        <w:r>
          <w:rPr>
            <w:rStyle w:val="a4"/>
          </w:rPr>
          <w:t>п. 5 части 1 статьи 37</w:t>
        </w:r>
      </w:hyperlink>
      <w:r>
        <w:t xml:space="preserve"> Федерального закона от 21.11.2011 N 323-ФЗ "Об основах охраны здоровья граждан в Российской Федерации"(Собрание законодательства Российской Федерации, 28.11.2011, N 48, ст. 6724; 25.06.2012, N 26, ст. 3442)).</w:t>
      </w:r>
    </w:p>
    <w:p w:rsidR="00000000" w:rsidRDefault="00043EC5">
      <w:r>
        <w:t>3. Граждан</w:t>
      </w:r>
      <w:r>
        <w:t xml:space="preserve">е, имеющие в соответствии с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17.07.1999 N 178-ФЗ "О государственной социальной помощи" (Собрание законодательства Российской Федерации, 1999, N 29, ст. 3699; 2004, N 35, ст. 3607; 2006, N 48, ст.</w:t>
      </w:r>
      <w:r>
        <w:t xml:space="preserve"> 4945; 2007, N 43, ст. 5084; 2008, N 9, ст. 817; 2008, N 29, ст. 3410; N 52, ст. 6224; 2009, N 18, ст. 2152; N 30, ст. 3739; N 52, ст. 6417; 2010, N 50, ст. 6603; 2011, N 27, ст. 3880; 2012, N 31, ст. 4322) право </w:t>
      </w:r>
      <w:r>
        <w:lastRenderedPageBreak/>
        <w:t>на получение государственной социальной пом</w:t>
      </w:r>
      <w:r>
        <w:t xml:space="preserve">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20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</w:t>
      </w:r>
      <w:r>
        <w:t xml:space="preserve">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</w:t>
      </w:r>
      <w:r>
        <w:t xml:space="preserve">ственной социальной помощи в виде набора социальных услуг, утвержденный </w:t>
      </w:r>
      <w:hyperlink r:id="rId21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18.09.2006 N 665 (зарегистрирован Министерством юстиции Российс</w:t>
      </w:r>
      <w:r>
        <w:t>кой Федерации 27.09.2006 N 8322).</w:t>
      </w:r>
    </w:p>
    <w:p w:rsidR="00043EC5" w:rsidRDefault="00043EC5"/>
    <w:sectPr w:rsidR="00043EC5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6C"/>
    <w:rsid w:val="00043EC5"/>
    <w:rsid w:val="00B3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AB9AFE2-0086-4C1C-BC76-A3EAAF11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6815" TargetMode="External"/><Relationship Id="rId13" Type="http://schemas.openxmlformats.org/officeDocument/2006/relationships/hyperlink" Target="garantF1://4000000.6816" TargetMode="External"/><Relationship Id="rId18" Type="http://schemas.openxmlformats.org/officeDocument/2006/relationships/hyperlink" Target="garantF1://12091967.3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49709.0" TargetMode="External"/><Relationship Id="rId7" Type="http://schemas.openxmlformats.org/officeDocument/2006/relationships/hyperlink" Target="garantF1://4000000.6814" TargetMode="External"/><Relationship Id="rId12" Type="http://schemas.openxmlformats.org/officeDocument/2006/relationships/hyperlink" Target="garantF1://4000000.3338" TargetMode="External"/><Relationship Id="rId17" Type="http://schemas.openxmlformats.org/officeDocument/2006/relationships/hyperlink" Target="garantF1://4000000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031938.1200" TargetMode="External"/><Relationship Id="rId20" Type="http://schemas.openxmlformats.org/officeDocument/2006/relationships/hyperlink" Target="garantF1://12049709.10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1661" TargetMode="External"/><Relationship Id="rId11" Type="http://schemas.openxmlformats.org/officeDocument/2006/relationships/hyperlink" Target="garantF1://4000000.3339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70031938.12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4000000.6818" TargetMode="External"/><Relationship Id="rId19" Type="http://schemas.openxmlformats.org/officeDocument/2006/relationships/hyperlink" Target="garantF1://80687.2000061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6817" TargetMode="External"/><Relationship Id="rId14" Type="http://schemas.openxmlformats.org/officeDocument/2006/relationships/hyperlink" Target="garantF1://4000000.68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2015-03-17T08:39:00Z</dcterms:created>
  <dcterms:modified xsi:type="dcterms:W3CDTF">2015-03-17T08:39:00Z</dcterms:modified>
</cp:coreProperties>
</file>