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BB5BA4">
      <w:pPr>
        <w:pStyle w:val="1"/>
      </w:pPr>
      <w:r>
        <w:fldChar w:fldCharType="begin"/>
      </w:r>
      <w:r>
        <w:instrText>HYPERLINK "garantF1://70229718.0"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1433н</w:t>
      </w:r>
      <w:r>
        <w:rPr>
          <w:rStyle w:val="a4"/>
          <w:b w:val="0"/>
          <w:bCs w:val="0"/>
        </w:rPr>
        <w:br/>
        <w:t>"Об утверждении стандарта скорой медици</w:t>
      </w:r>
      <w:r>
        <w:rPr>
          <w:rStyle w:val="a4"/>
          <w:b w:val="0"/>
          <w:bCs w:val="0"/>
        </w:rPr>
        <w:t>нской помощи при самопроизвольных родах"</w:t>
      </w:r>
      <w:r>
        <w:fldChar w:fldCharType="end"/>
      </w:r>
    </w:p>
    <w:p w:rsidR="00000000" w:rsidRDefault="00BB5BA4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BB5BA4">
      <w:r>
        <w:t>Утвердить стандарт скорой медицинской помощи при самопроизвольных родах соглас</w:t>
      </w:r>
      <w:r>
        <w:t xml:space="preserve">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BB5BA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BB5BA4"/>
    <w:p w:rsidR="00000000" w:rsidRDefault="00BB5BA4">
      <w:pPr>
        <w:pStyle w:val="afff0"/>
      </w:pPr>
      <w:r>
        <w:t>Зарегистрировано в Минюсте РФ 25 февраля 2013 г.</w:t>
      </w:r>
    </w:p>
    <w:p w:rsidR="00000000" w:rsidRDefault="00BB5BA4">
      <w:pPr>
        <w:pStyle w:val="afff0"/>
      </w:pPr>
      <w:r>
        <w:t>Регистрационный N 27302</w:t>
      </w:r>
    </w:p>
    <w:p w:rsidR="00000000" w:rsidRDefault="00BB5BA4"/>
    <w:p w:rsidR="00000000" w:rsidRDefault="00BB5BA4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BB5BA4">
      <w:pPr>
        <w:ind w:firstLine="698"/>
        <w:jc w:val="right"/>
      </w:pPr>
      <w:bookmarkStart w:id="1" w:name="sub_1000"/>
      <w:r>
        <w:rPr>
          <w:rStyle w:val="a3"/>
        </w:rPr>
        <w:lastRenderedPageBreak/>
        <w:t>Приложение</w:t>
      </w:r>
    </w:p>
    <w:bookmarkEnd w:id="1"/>
    <w:p w:rsidR="00000000" w:rsidRDefault="00BB5BA4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 РФ</w:t>
      </w:r>
    </w:p>
    <w:p w:rsidR="00000000" w:rsidRDefault="00BB5BA4">
      <w:pPr>
        <w:ind w:firstLine="698"/>
        <w:jc w:val="right"/>
      </w:pPr>
      <w:r>
        <w:rPr>
          <w:rStyle w:val="a3"/>
        </w:rPr>
        <w:t>от</w:t>
      </w:r>
      <w:r>
        <w:rPr>
          <w:rStyle w:val="a3"/>
        </w:rPr>
        <w:t xml:space="preserve"> 24 декабря 2012 г. N 1433н</w:t>
      </w:r>
    </w:p>
    <w:p w:rsidR="00000000" w:rsidRDefault="00BB5BA4"/>
    <w:p w:rsidR="00000000" w:rsidRDefault="00BB5BA4">
      <w:pPr>
        <w:pStyle w:val="1"/>
      </w:pPr>
      <w:r>
        <w:t>Стандарт скорой медицинской помощи при самопроизвольных родах</w:t>
      </w:r>
    </w:p>
    <w:p w:rsidR="00000000" w:rsidRDefault="00BB5BA4"/>
    <w:p w:rsidR="00000000" w:rsidRDefault="00BB5BA4">
      <w:r>
        <w:t>Категория возрастная: взрослые</w:t>
      </w:r>
    </w:p>
    <w:p w:rsidR="00000000" w:rsidRDefault="00BB5BA4">
      <w:r>
        <w:t>Пол: женский</w:t>
      </w:r>
    </w:p>
    <w:p w:rsidR="00000000" w:rsidRDefault="00BB5BA4">
      <w:r>
        <w:t>Фаза: острое состояние</w:t>
      </w:r>
    </w:p>
    <w:p w:rsidR="00000000" w:rsidRDefault="00BB5BA4">
      <w:r>
        <w:t>Стадия: любая</w:t>
      </w:r>
    </w:p>
    <w:p w:rsidR="00000000" w:rsidRDefault="00BB5BA4">
      <w:r>
        <w:t>Осложнения: вне зависимости от осложнений</w:t>
      </w:r>
    </w:p>
    <w:p w:rsidR="00000000" w:rsidRDefault="00BB5BA4">
      <w:r>
        <w:t>Вид медицинской помощи: скорая медицинская помощь</w:t>
      </w:r>
    </w:p>
    <w:p w:rsidR="00000000" w:rsidRDefault="00BB5BA4">
      <w:r>
        <w:t>Условия оказания медицинской помощи: вне медицинской организации</w:t>
      </w:r>
    </w:p>
    <w:p w:rsidR="00000000" w:rsidRDefault="00BB5BA4">
      <w:r>
        <w:t>Форма оказания медицинской помощи: экстренная</w:t>
      </w:r>
    </w:p>
    <w:p w:rsidR="00000000" w:rsidRDefault="00BB5BA4">
      <w:r>
        <w:t>Средние сроки лечения (количество дней): 1</w:t>
      </w:r>
    </w:p>
    <w:p w:rsidR="00000000" w:rsidRDefault="00BB5B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6"/>
        <w:gridCol w:w="1203"/>
        <w:gridCol w:w="87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hyperlink r:id="rId6" w:history="1">
              <w:r>
                <w:rPr>
                  <w:rStyle w:val="a4"/>
                </w:rPr>
                <w:t>О80.9</w:t>
              </w:r>
            </w:hyperlink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>Одноплодные самопроизвольные роды неуточненные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hyperlink r:id="rId7" w:history="1">
              <w:r>
                <w:rPr>
                  <w:rStyle w:val="a4"/>
                </w:rPr>
                <w:t>О84.0</w:t>
              </w:r>
            </w:hyperlink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>Роды многоплодные, полностью самопроизвольные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hyperlink r:id="rId8" w:history="1">
              <w:r>
                <w:rPr>
                  <w:rStyle w:val="a4"/>
                </w:rPr>
                <w:t>О84.8</w:t>
              </w:r>
            </w:hyperlink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>Другое родоразрешение при многоплодных родах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hyperlink r:id="rId9" w:history="1">
              <w:r>
                <w:rPr>
                  <w:rStyle w:val="a4"/>
                </w:rPr>
                <w:t>О84.9</w:t>
              </w:r>
            </w:hyperlink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5BA4">
            <w:pPr>
              <w:pStyle w:val="afff0"/>
            </w:pPr>
            <w:r>
              <w:t>Роды многоплодные неуточненные</w:t>
            </w:r>
          </w:p>
        </w:tc>
      </w:tr>
    </w:tbl>
    <w:p w:rsidR="00000000" w:rsidRDefault="00BB5BA4"/>
    <w:p w:rsidR="00000000" w:rsidRDefault="00BB5BA4">
      <w:pPr>
        <w:pStyle w:val="1"/>
      </w:pPr>
      <w:bookmarkStart w:id="2" w:name="sub_1100"/>
      <w:r>
        <w:t>1. Медицинские мероприятия для диагностики заболевания, состояния</w:t>
      </w:r>
    </w:p>
    <w:bookmarkEnd w:id="2"/>
    <w:p w:rsidR="00000000" w:rsidRDefault="00BB5B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680"/>
        <w:gridCol w:w="252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rPr>
                <w:rStyle w:val="a3"/>
              </w:rPr>
              <w:t>Прием</w:t>
            </w:r>
            <w:r>
              <w:rPr>
                <w:rStyle w:val="a3"/>
              </w:rPr>
              <w:t xml:space="preserve">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hyperlink r:id="rId10" w:history="1">
              <w:r>
                <w:rPr>
                  <w:rStyle w:val="a4"/>
                </w:rPr>
                <w:t>Код</w:t>
              </w:r>
            </w:hyperlink>
          </w:p>
          <w:p w:rsidR="00000000" w:rsidRDefault="00BB5BA4">
            <w:pPr>
              <w:pStyle w:val="afff0"/>
            </w:pPr>
            <w:r>
              <w:t>медицинской</w:t>
            </w:r>
          </w:p>
          <w:p w:rsidR="00000000" w:rsidRDefault="00BB5BA4">
            <w:pPr>
              <w:pStyle w:val="afff0"/>
            </w:pPr>
            <w:r>
              <w:t>услуги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Усредненный показатель частоты предоставления</w:t>
            </w:r>
            <w:hyperlink w:anchor="sub_111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В01.044.001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Осмотр врачом скорой медицинской помощи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В01.044.002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Осмотр фельдшером скорой медицинской помощи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</w:tr>
    </w:tbl>
    <w:p w:rsidR="00000000" w:rsidRDefault="00BB5BA4"/>
    <w:p w:rsidR="00000000" w:rsidRDefault="00BB5BA4">
      <w:pPr>
        <w:pStyle w:val="1"/>
      </w:pPr>
      <w:bookmarkStart w:id="3" w:name="sub_1200"/>
      <w:r>
        <w:t>2. Медицинские услуги для лечения заболевания, состояния и контроля за лечением</w:t>
      </w:r>
    </w:p>
    <w:bookmarkEnd w:id="3"/>
    <w:p w:rsidR="00000000" w:rsidRDefault="00BB5B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680"/>
        <w:gridCol w:w="252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</w:p>
          <w:p w:rsidR="00000000" w:rsidRDefault="00BB5BA4">
            <w:pPr>
              <w:pStyle w:val="afff0"/>
            </w:pPr>
            <w:r>
              <w:t>медицинской</w:t>
            </w:r>
          </w:p>
          <w:p w:rsidR="00000000" w:rsidRDefault="00BB5BA4">
            <w:pPr>
              <w:pStyle w:val="afff0"/>
            </w:pPr>
            <w:r>
              <w:t>услуги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А14.30.008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Уход за пупочной ранкой новорожденного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А14.30.009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Пеленание новорожденного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</w:tr>
    </w:tbl>
    <w:p w:rsidR="00000000" w:rsidRDefault="00BB5BA4"/>
    <w:p w:rsidR="00000000" w:rsidRDefault="00BB5BA4">
      <w:pPr>
        <w:pStyle w:val="1"/>
      </w:pPr>
      <w:bookmarkStart w:id="4" w:name="sub_1300"/>
      <w:r>
        <w:t xml:space="preserve"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</w:t>
      </w:r>
      <w:r>
        <w:lastRenderedPageBreak/>
        <w:t>курсовых доз</w:t>
      </w:r>
    </w:p>
    <w:bookmarkEnd w:id="4"/>
    <w:p w:rsidR="00000000" w:rsidRDefault="00BB5B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2849"/>
        <w:gridCol w:w="4680"/>
        <w:gridCol w:w="2238"/>
        <w:gridCol w:w="1220"/>
        <w:gridCol w:w="1425"/>
        <w:gridCol w:w="14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Наименование лекарственного пр</w:t>
            </w:r>
            <w:r>
              <w:t>епарата</w:t>
            </w:r>
            <w:hyperlink w:anchor="sub_111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ССД</w:t>
            </w:r>
            <w:hyperlink w:anchor="sub_111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7"/>
              <w:jc w:val="center"/>
            </w:pPr>
            <w:r>
              <w:t>СКД</w:t>
            </w:r>
            <w:hyperlink w:anchor="sub_111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D08AX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Другие антисептики и дезинфицирующие средства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Водорода пероксид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7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мл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B5BA4">
            <w:pPr>
              <w:pStyle w:val="afff0"/>
            </w:pPr>
            <w:r>
              <w:t>30</w:t>
            </w:r>
          </w:p>
        </w:tc>
      </w:tr>
    </w:tbl>
    <w:p w:rsidR="00000000" w:rsidRDefault="00BB5BA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BB5BA4"/>
    <w:p w:rsidR="00000000" w:rsidRDefault="00BB5BA4">
      <w:r>
        <w:t>_____________________________</w:t>
      </w:r>
    </w:p>
    <w:p w:rsidR="00000000" w:rsidRDefault="00BB5BA4">
      <w:bookmarkStart w:id="5" w:name="sub_1111"/>
      <w:r>
        <w:t xml:space="preserve">*(1) - </w:t>
      </w:r>
      <w:hyperlink r:id="rId12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BB5BA4">
      <w:bookmarkStart w:id="6" w:name="sub_1112"/>
      <w:bookmarkEnd w:id="5"/>
      <w:r>
        <w:t xml:space="preserve">*(2) вероятность предоставления </w:t>
      </w:r>
      <w:r>
        <w:t>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</w:t>
      </w:r>
      <w:r>
        <w:t>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</w:t>
      </w:r>
    </w:p>
    <w:p w:rsidR="00000000" w:rsidRDefault="00BB5BA4">
      <w:bookmarkStart w:id="7" w:name="sub_1113"/>
      <w:bookmarkEnd w:id="6"/>
      <w:r>
        <w:t>*(3) - международное непатентованное или химическое наименование лекарственног</w:t>
      </w:r>
      <w:r>
        <w:t>о препарата, а в случаях их отсутствия - торговое наименование лекарственного препарата</w:t>
      </w:r>
    </w:p>
    <w:p w:rsidR="00000000" w:rsidRDefault="00BB5BA4">
      <w:bookmarkStart w:id="8" w:name="sub_1114"/>
      <w:bookmarkEnd w:id="7"/>
      <w:r>
        <w:t>*(4) - средняя суточная доза</w:t>
      </w:r>
    </w:p>
    <w:p w:rsidR="00000000" w:rsidRDefault="00BB5BA4">
      <w:bookmarkStart w:id="9" w:name="sub_1115"/>
      <w:bookmarkEnd w:id="8"/>
      <w:r>
        <w:t>*(5) - средняя курсовая доза</w:t>
      </w:r>
    </w:p>
    <w:bookmarkEnd w:id="9"/>
    <w:p w:rsidR="00000000" w:rsidRDefault="00BB5BA4"/>
    <w:p w:rsidR="00000000" w:rsidRDefault="00BB5BA4">
      <w:r>
        <w:rPr>
          <w:rStyle w:val="a3"/>
        </w:rPr>
        <w:t>Примечания:</w:t>
      </w:r>
    </w:p>
    <w:p w:rsidR="00000000" w:rsidRDefault="00BB5BA4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00000" w:rsidRDefault="00BB5BA4">
      <w:r>
        <w:t>2. Назначение и применение лекарственных препаратов для медицинского применения</w:t>
      </w:r>
      <w:r>
        <w:t>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21.11.2011 N 323-ФЗ "Об основах охраны здоровья граждан в Российской Федерации" (Собрание законодательства Российской Федерации, 28.11.2011, N 48, ст. 6724; 25.06.2012, N 26, ст.</w:t>
      </w:r>
      <w:r>
        <w:t> 3442)).</w:t>
      </w:r>
    </w:p>
    <w:p w:rsidR="00BB5BA4" w:rsidRDefault="00BB5BA4"/>
    <w:sectPr w:rsidR="00BB5BA4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E1"/>
    <w:rsid w:val="002804E1"/>
    <w:rsid w:val="00B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3EFCD6D-2A9D-4E0D-B060-9C5C6ED4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7182" TargetMode="External"/><Relationship Id="rId13" Type="http://schemas.openxmlformats.org/officeDocument/2006/relationships/hyperlink" Target="garantF1://12091967.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00000.1723" TargetMode="External"/><Relationship Id="rId12" Type="http://schemas.openxmlformats.org/officeDocument/2006/relationships/hyperlink" Target="garantF1://40000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00000.7160" TargetMode="External"/><Relationship Id="rId11" Type="http://schemas.openxmlformats.org/officeDocument/2006/relationships/hyperlink" Target="garantF1://70031938.120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70031938.120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71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2015-03-17T08:59:00Z</dcterms:created>
  <dcterms:modified xsi:type="dcterms:W3CDTF">2015-03-17T08:59:00Z</dcterms:modified>
</cp:coreProperties>
</file>