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06.11.2012 N 583н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родоразрешении посредством кесарева сечения"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05.03.2013 N 27475)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235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235C14">
      <w:pPr>
        <w:pStyle w:val="ConsPlusNormal"/>
        <w:jc w:val="both"/>
        <w:outlineLvl w:val="0"/>
      </w:pPr>
    </w:p>
    <w:p w:rsidR="00000000" w:rsidRDefault="00235C14">
      <w:pPr>
        <w:pStyle w:val="ConsPlusNormal"/>
        <w:outlineLvl w:val="0"/>
      </w:pPr>
      <w:bookmarkStart w:id="1" w:name="Par1"/>
      <w:bookmarkEnd w:id="1"/>
      <w:r>
        <w:t>Зарегистрировано в Минюсте России 5 марта 2013 г. N 27475</w:t>
      </w:r>
    </w:p>
    <w:p w:rsidR="00000000" w:rsidRDefault="00235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35C14">
      <w:pPr>
        <w:pStyle w:val="ConsPlusNormal"/>
      </w:pP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6 ноября 2012 г. N 583н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РОДОРАЗРЕШЕНИИ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ПОСРЕДСТВОМ КЕСАРЕВА СЕЧЕНИЯ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</w:t>
      </w:r>
      <w:r>
        <w:t xml:space="preserve">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235C14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родораз</w:t>
      </w:r>
      <w:r>
        <w:t>решении посредством кесарева сечения согласно приложению.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jc w:val="right"/>
      </w:pPr>
      <w:r>
        <w:t>Министр</w:t>
      </w:r>
    </w:p>
    <w:p w:rsidR="00000000" w:rsidRDefault="00235C14">
      <w:pPr>
        <w:pStyle w:val="ConsPlusNormal"/>
        <w:jc w:val="right"/>
      </w:pPr>
      <w:r>
        <w:t>В.И.СКВОРЦОВА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235C14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235C14">
      <w:pPr>
        <w:pStyle w:val="ConsPlusNormal"/>
        <w:jc w:val="right"/>
      </w:pPr>
      <w:r>
        <w:t>Российской Федерации</w:t>
      </w:r>
    </w:p>
    <w:p w:rsidR="00000000" w:rsidRDefault="00235C14">
      <w:pPr>
        <w:pStyle w:val="ConsPlusNormal"/>
        <w:jc w:val="right"/>
      </w:pPr>
      <w:r>
        <w:t>от 6 ноября 2012 г. N 583н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РОДОРАЗРЕШЕНИИ</w:t>
      </w:r>
    </w:p>
    <w:p w:rsidR="00000000" w:rsidRDefault="00235C1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ПОСРЕДСТВОМ КЕСАРЕВА СЕЧЕНИЯ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235C14">
      <w:pPr>
        <w:pStyle w:val="ConsPlusNormal"/>
        <w:ind w:firstLine="540"/>
        <w:jc w:val="both"/>
      </w:pPr>
      <w:r>
        <w:t>Пол: женский</w:t>
      </w:r>
    </w:p>
    <w:p w:rsidR="00000000" w:rsidRDefault="00235C14">
      <w:pPr>
        <w:pStyle w:val="ConsPlusNormal"/>
        <w:ind w:firstLine="540"/>
        <w:jc w:val="both"/>
      </w:pPr>
      <w:r>
        <w:t>Фаза: любая</w:t>
      </w:r>
    </w:p>
    <w:p w:rsidR="00000000" w:rsidRDefault="00235C14">
      <w:pPr>
        <w:pStyle w:val="ConsPlusNormal"/>
        <w:ind w:firstLine="540"/>
        <w:jc w:val="both"/>
      </w:pPr>
      <w:r>
        <w:t>Стадия: любая</w:t>
      </w:r>
    </w:p>
    <w:p w:rsidR="00000000" w:rsidRDefault="00235C14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235C14">
      <w:pPr>
        <w:pStyle w:val="ConsPlusNormal"/>
        <w:ind w:firstLine="540"/>
        <w:jc w:val="both"/>
      </w:pPr>
      <w:r>
        <w:t>Вид медицинской помощи: спец</w:t>
      </w:r>
      <w:r>
        <w:t>иализированная медицинская помощь</w:t>
      </w:r>
    </w:p>
    <w:p w:rsidR="00000000" w:rsidRDefault="00235C14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235C14">
      <w:pPr>
        <w:pStyle w:val="ConsPlusNormal"/>
        <w:ind w:firstLine="540"/>
        <w:jc w:val="both"/>
      </w:pPr>
      <w:r>
        <w:t>Форма оказания медицинской помощи: плановая, экстренная, неотложная</w:t>
      </w:r>
    </w:p>
    <w:p w:rsidR="00000000" w:rsidRDefault="00235C14">
      <w:pPr>
        <w:pStyle w:val="ConsPlusNormal"/>
        <w:ind w:firstLine="540"/>
        <w:jc w:val="both"/>
      </w:pPr>
      <w:r>
        <w:t>Средние сроки лечения (количество дней): 6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09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   O82.1  Проведение срочного кесарева сечения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O82.2  Проведение кесарева сечения с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гистерэктомией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O82.8  Другие одноплодные роды путем кесарева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                      сечения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O82.9  Роды путем кесарева сечения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неуточненного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O84.2  Роды многоплодные, полностью путем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кесарева сечения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O84.8  Другое родоразрешение при многоплодных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родах</w:t>
      </w:r>
    </w:p>
    <w:p w:rsidR="00000000" w:rsidRDefault="00235C1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O84.9  Роды многоплодные неуточненные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  <w:outlineLvl w:val="1"/>
      </w:pPr>
      <w:bookmarkStart w:id="4" w:name="Par55"/>
      <w:bookmarkEnd w:id="4"/>
      <w:r>
        <w:lastRenderedPageBreak/>
        <w:t>1. М</w:t>
      </w:r>
      <w:r>
        <w:t>едицинские мероприятия для диагностики заболевания, состояния</w:t>
      </w:r>
    </w:p>
    <w:p w:rsidR="00000000" w:rsidRDefault="00235C1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8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8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  <w:r>
        <w:t>--------------------------------</w:t>
      </w:r>
    </w:p>
    <w:p w:rsidR="00000000" w:rsidRDefault="00235C14">
      <w:pPr>
        <w:pStyle w:val="ConsPlusNormal"/>
        <w:ind w:firstLine="540"/>
        <w:jc w:val="both"/>
      </w:pPr>
      <w:bookmarkStart w:id="6" w:name="Par81"/>
      <w:bookmarkEnd w:id="6"/>
      <w:r>
        <w:t>&lt;1&gt; Вероятность предоставления медицинских услуг или назначения лекарственных препаратов для м</w:t>
      </w:r>
      <w:r>
        <w:t>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</w:t>
      </w:r>
      <w:r>
        <w:t>у в стандарте медицинской помощи проценту пациентов, имеющих соответствующие медицинские показания.</w:t>
      </w:r>
    </w:p>
    <w:p w:rsidR="00000000" w:rsidRDefault="00235C1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84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52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  <w:outlineLvl w:val="1"/>
      </w:pPr>
      <w:bookmarkStart w:id="9" w:name="Par178"/>
      <w:bookmarkEnd w:id="9"/>
      <w:r>
        <w:t>2. Медицинские услуги для лечения заболевания, с</w:t>
      </w:r>
      <w:r>
        <w:t>остояния и контроля за лечением</w:t>
      </w:r>
    </w:p>
    <w:p w:rsidR="00000000" w:rsidRDefault="00235C1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81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неонатолога перв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09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>2.2. Наблюдение и уход за пациентом медицинским работником со средним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2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0,007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аэробные и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факультативно-анаэробные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микроорганизмы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62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86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(ампутация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матки) лапаротомическая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и иссечение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спаек женских половых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Миомэктомия (энуклеация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миоматозных узлов)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Стерилизация маточных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труб лапаротомическая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30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  <w:outlineLvl w:val="1"/>
      </w:pPr>
      <w:bookmarkStart w:id="16" w:name="Par342"/>
      <w:bookmarkEnd w:id="16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235C1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226"/>
        <w:gridCol w:w="2226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61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1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1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120000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полимальтозат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сахарозный комплекс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плазмы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водно-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электролитный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Меглюмина натрия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сукцинат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лактата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 сложный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{Калия хлорид +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+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лактат}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Калия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+ Натрия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+ Натрия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цитрат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препараты, класс IB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спорыньи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Карбетоцин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ингибиторами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21600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Сульбактам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Циластатин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антирезус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Rho{D}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Суксаметония хлорид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бромид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общей анестезии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оксид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Пропионилфенилэток-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сиэтилпиперидин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Бромдигидрохлорфе-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нилбензодиазепин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</w:tbl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  <w:outlineLvl w:val="1"/>
      </w:pPr>
      <w:bookmarkStart w:id="17" w:name="Par595"/>
      <w:bookmarkEnd w:id="17"/>
      <w:r>
        <w:t>4. Виды лечебного питания, включая специализированные продукты лечебного питания</w:t>
      </w:r>
    </w:p>
    <w:p w:rsidR="00000000" w:rsidRDefault="00235C1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1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3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</w:tbl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  <w:r>
        <w:t>--------------------------------</w:t>
      </w:r>
    </w:p>
    <w:p w:rsidR="00000000" w:rsidRDefault="00235C14">
      <w:pPr>
        <w:pStyle w:val="ConsPlusNormal"/>
        <w:ind w:firstLine="540"/>
        <w:jc w:val="both"/>
      </w:pPr>
      <w:bookmarkStart w:id="18" w:name="Par609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235C14">
      <w:pPr>
        <w:pStyle w:val="ConsPlusNormal"/>
        <w:ind w:firstLine="540"/>
        <w:jc w:val="both"/>
      </w:pPr>
      <w:bookmarkStart w:id="19" w:name="Par610"/>
      <w:bookmarkEnd w:id="19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0000" w:rsidRDefault="00235C14">
      <w:pPr>
        <w:pStyle w:val="ConsPlusNormal"/>
        <w:ind w:firstLine="540"/>
        <w:jc w:val="both"/>
      </w:pPr>
      <w:bookmarkStart w:id="20" w:name="Par611"/>
      <w:bookmarkEnd w:id="20"/>
      <w:r>
        <w:t>&lt;***&gt; Средняя суточная доза.</w:t>
      </w:r>
    </w:p>
    <w:p w:rsidR="00000000" w:rsidRDefault="00235C14">
      <w:pPr>
        <w:pStyle w:val="ConsPlusNormal"/>
        <w:ind w:firstLine="540"/>
        <w:jc w:val="both"/>
      </w:pPr>
      <w:bookmarkStart w:id="21" w:name="Par612"/>
      <w:bookmarkEnd w:id="21"/>
      <w:r>
        <w:t>&lt;****&gt; Средняя курсовая доза.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  <w:r>
        <w:t>Примеча</w:t>
      </w:r>
      <w:r>
        <w:t>ния:</w:t>
      </w:r>
    </w:p>
    <w:p w:rsidR="00000000" w:rsidRDefault="00235C14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</w:t>
      </w:r>
      <w:r>
        <w:t xml:space="preserve">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</w:t>
      </w:r>
      <w:r>
        <w:t>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235C14">
      <w:pPr>
        <w:pStyle w:val="ConsPlusNormal"/>
        <w:ind w:firstLine="540"/>
        <w:jc w:val="both"/>
      </w:pPr>
      <w:r>
        <w:lastRenderedPageBreak/>
        <w:t>2. Назначение и применение лекарственных препаратов для медицинского применения, медицинских издел</w:t>
      </w:r>
      <w:r>
        <w:t>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</w:t>
      </w:r>
      <w:r>
        <w:t>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ind w:firstLine="540"/>
        <w:jc w:val="both"/>
      </w:pPr>
    </w:p>
    <w:p w:rsidR="00000000" w:rsidRDefault="00235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C14">
      <w:pPr>
        <w:spacing w:after="0" w:line="240" w:lineRule="auto"/>
      </w:pPr>
      <w:r>
        <w:separator/>
      </w:r>
    </w:p>
  </w:endnote>
  <w:endnote w:type="continuationSeparator" w:id="0">
    <w:p w:rsidR="00000000" w:rsidRDefault="0023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35C1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35C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C14">
      <w:pPr>
        <w:spacing w:after="0" w:line="240" w:lineRule="auto"/>
      </w:pPr>
      <w:r>
        <w:separator/>
      </w:r>
    </w:p>
  </w:footnote>
  <w:footnote w:type="continuationSeparator" w:id="0">
    <w:p w:rsidR="00000000" w:rsidRDefault="0023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06.11.2012 N 583н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</w:t>
          </w:r>
          <w:r>
            <w:rPr>
              <w:rFonts w:ascii="Tahoma" w:hAnsi="Tahoma" w:cs="Tahoma"/>
              <w:sz w:val="16"/>
              <w:szCs w:val="16"/>
            </w:rPr>
            <w:t>арта специализированной медицинской помощи при родораз...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5C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235C1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235C1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C14"/>
    <w:rsid w:val="0023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3043</Words>
  <Characters>17348</Characters>
  <Application>Microsoft Office Word</Application>
  <DocSecurity>2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06.11.2012 N 583н"Об утверждении стандарта специализированной медицинской помощи при родоразрешении посредством кесарева сечения"(Зарегистрировано в Минюсте России 05.03.2013 N 27475)</vt:lpstr>
    </vt:vector>
  </TitlesOfParts>
  <Company/>
  <LinksUpToDate>false</LinksUpToDate>
  <CharactersWithSpaces>20351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06.11.2012 N 583н"Об утверждении стандарта специализированной медицинской помощи при родоразрешении посредством кесарева сечения"(Зарегистрировано в Минюсте России 05.03.2013 N 27475)</dc:title>
  <dc:creator>ConsultantPlus</dc:creator>
  <cp:lastModifiedBy>ИРЭС</cp:lastModifiedBy>
  <cp:revision>2</cp:revision>
  <dcterms:created xsi:type="dcterms:W3CDTF">2015-01-29T20:29:00Z</dcterms:created>
  <dcterms:modified xsi:type="dcterms:W3CDTF">2015-01-29T20:29:00Z</dcterms:modified>
</cp:coreProperties>
</file>